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7C" w:rsidRDefault="00715C7C" w:rsidP="00715C7C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caps/>
          <w:sz w:val="24"/>
          <w:szCs w:val="24"/>
        </w:rPr>
      </w:pPr>
      <w:bookmarkStart w:id="0" w:name="_Hlk199698874"/>
    </w:p>
    <w:p w:rsidR="00715C7C" w:rsidRPr="002E4957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Pr="002E4957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Pr="002E4957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Pr="002E4957" w:rsidRDefault="00715C7C" w:rsidP="00715C7C">
      <w:pPr>
        <w:rPr>
          <w:rFonts w:ascii="Times New Roman" w:eastAsia="Aptos" w:hAnsi="Times New Roman" w:cs="Times New Roman"/>
          <w:sz w:val="24"/>
          <w:szCs w:val="24"/>
        </w:rPr>
      </w:pPr>
    </w:p>
    <w:p w:rsidR="00715C7C" w:rsidRDefault="00715C7C" w:rsidP="00715C7C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715C7C" w:rsidRDefault="00715C7C" w:rsidP="00715C7C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715C7C" w:rsidRDefault="00715C7C" w:rsidP="00715C7C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715C7C" w:rsidRDefault="00715C7C" w:rsidP="00715C7C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D74517">
        <w:rPr>
          <w:rFonts w:ascii="Times New Roman" w:eastAsia="Aptos" w:hAnsi="Times New Roman" w:cs="Times New Roman"/>
          <w:sz w:val="28"/>
          <w:szCs w:val="28"/>
        </w:rPr>
        <w:t xml:space="preserve">ПО </w:t>
      </w:r>
      <w:r>
        <w:rPr>
          <w:rFonts w:ascii="Times New Roman" w:eastAsia="Aptos" w:hAnsi="Times New Roman" w:cs="Times New Roman"/>
          <w:sz w:val="28"/>
          <w:szCs w:val="28"/>
        </w:rPr>
        <w:t>ОБЩЕСТВОЗНАНИЮ</w:t>
      </w:r>
    </w:p>
    <w:p w:rsidR="00715C7C" w:rsidRDefault="00715C7C" w:rsidP="00715C7C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715C7C" w:rsidRDefault="00715C7C" w:rsidP="00715C7C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715C7C" w:rsidRPr="00D74517" w:rsidRDefault="009E7378" w:rsidP="00715C7C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0202BE">
        <w:rPr>
          <w:rFonts w:ascii="Times New Roman" w:eastAsia="Aptos" w:hAnsi="Times New Roman" w:cs="Times New Roman"/>
          <w:sz w:val="28"/>
          <w:szCs w:val="28"/>
        </w:rPr>
        <w:t>8</w:t>
      </w:r>
      <w:r w:rsidR="00715C7C"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715C7C" w:rsidRDefault="00715C7C" w:rsidP="00715C7C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715C7C" w:rsidRPr="00BB63BB" w:rsidRDefault="00715C7C" w:rsidP="00715C7C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715C7C" w:rsidRPr="00BB63BB" w:rsidRDefault="00715C7C" w:rsidP="00715C7C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Pr="00906F5A">
        <w:rPr>
          <w:rFonts w:ascii="Times New Roman" w:eastAsia="Aptos" w:hAnsi="Times New Roman" w:cs="Times New Roman"/>
          <w:sz w:val="24"/>
          <w:szCs w:val="24"/>
        </w:rPr>
        <w:t>_</w:t>
      </w:r>
      <w:r w:rsidR="00E861B6" w:rsidRPr="009E7378">
        <w:rPr>
          <w:rFonts w:ascii="Times New Roman" w:eastAsia="Aptos" w:hAnsi="Times New Roman" w:cs="Times New Roman"/>
          <w:sz w:val="24"/>
          <w:szCs w:val="24"/>
        </w:rPr>
        <w:t>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715C7C" w:rsidRPr="00BB63BB" w:rsidRDefault="00715C7C" w:rsidP="00715C7C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715C7C" w:rsidRDefault="00715C7C" w:rsidP="00EF6F56">
      <w:pPr>
        <w:pStyle w:val="ac"/>
        <w:jc w:val="center"/>
      </w:pPr>
    </w:p>
    <w:p w:rsidR="00715C7C" w:rsidRDefault="00715C7C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br w:type="page"/>
      </w:r>
    </w:p>
    <w:p w:rsidR="00EF6F56" w:rsidRPr="009550E3" w:rsidRDefault="00EF6F56" w:rsidP="00EF6F56">
      <w:pPr>
        <w:pStyle w:val="ac"/>
        <w:jc w:val="center"/>
      </w:pPr>
      <w:r w:rsidRPr="009550E3">
        <w:lastRenderedPageBreak/>
        <w:t xml:space="preserve">ВСЕРОССИЙСКАЯ ОЛИМПИАДА ШКОЛЬНИКОВ ПО </w:t>
      </w:r>
      <w:r>
        <w:t>ОБЩЕСТВОЗНАНИЮ</w:t>
      </w:r>
    </w:p>
    <w:p w:rsidR="00EF6F56" w:rsidRPr="009550E3" w:rsidRDefault="00EF6F56" w:rsidP="00EF6F56">
      <w:pPr>
        <w:pStyle w:val="ac"/>
        <w:jc w:val="center"/>
      </w:pPr>
      <w:r w:rsidRPr="009550E3">
        <w:t>ШКОЛЬНЫЙ ЭТАП</w:t>
      </w:r>
    </w:p>
    <w:p w:rsidR="00EF6F56" w:rsidRPr="009550E3" w:rsidRDefault="00EF6F56" w:rsidP="00EF6F56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:rsidR="00EF6F56" w:rsidRPr="009550E3" w:rsidRDefault="00EF6F56" w:rsidP="00EF6F56">
      <w:pPr>
        <w:pStyle w:val="ac"/>
        <w:jc w:val="center"/>
      </w:pPr>
      <w:r>
        <w:t>8</w:t>
      </w:r>
      <w:r w:rsidRPr="009550E3">
        <w:t xml:space="preserve"> класс</w:t>
      </w:r>
    </w:p>
    <w:p w:rsidR="00E861B6" w:rsidRPr="002E4957" w:rsidRDefault="00086DB2" w:rsidP="00E861B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Время выполнения </w:t>
      </w:r>
      <w:r w:rsidR="000202BE">
        <w:rPr>
          <w:rFonts w:ascii="Times New Roman" w:hAnsi="Times New Roman"/>
          <w:b/>
          <w:sz w:val="26"/>
          <w:szCs w:val="26"/>
        </w:rPr>
        <w:t>60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E861B6" w:rsidRPr="002E4957">
        <w:rPr>
          <w:rFonts w:ascii="Times New Roman" w:hAnsi="Times New Roman"/>
          <w:b/>
          <w:sz w:val="26"/>
          <w:szCs w:val="26"/>
        </w:rPr>
        <w:t>мин.</w:t>
      </w:r>
    </w:p>
    <w:p w:rsidR="00E861B6" w:rsidRDefault="00E861B6" w:rsidP="00E861B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61B6" w:rsidRPr="00DC689A" w:rsidRDefault="00E861B6" w:rsidP="00E861B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E861B6" w:rsidRPr="003923EF" w:rsidRDefault="00E861B6" w:rsidP="00E861B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086DB2" w:rsidRPr="00086DB2">
        <w:rPr>
          <w:rFonts w:ascii="Times New Roman" w:hAnsi="Times New Roman"/>
          <w:b/>
          <w:sz w:val="24"/>
          <w:szCs w:val="24"/>
        </w:rPr>
        <w:t>95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E861B6" w:rsidRDefault="00E861B6" w:rsidP="00E861B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861B6" w:rsidRPr="009550E3" w:rsidRDefault="00E861B6" w:rsidP="00E861B6">
      <w:pPr>
        <w:pStyle w:val="ac"/>
        <w:jc w:val="center"/>
      </w:pPr>
      <w:r>
        <w:t xml:space="preserve">                     </w:t>
      </w:r>
      <w:r w:rsidRPr="003923EF">
        <w:t>Подпись членов жюри______________________</w:t>
      </w:r>
    </w:p>
    <w:bookmarkEnd w:id="0"/>
    <w:p w:rsidR="003762B7" w:rsidRPr="009E7378" w:rsidRDefault="003762B7" w:rsidP="003762B7">
      <w:pPr>
        <w:pStyle w:val="ac"/>
        <w:jc w:val="both"/>
        <w:rPr>
          <w:b/>
          <w:bCs/>
          <w:i/>
          <w:iCs/>
        </w:rPr>
      </w:pPr>
    </w:p>
    <w:p w:rsidR="00EF6F56" w:rsidRPr="003762B7" w:rsidRDefault="003762B7" w:rsidP="003762B7">
      <w:pPr>
        <w:pStyle w:val="ac"/>
        <w:jc w:val="both"/>
        <w:rPr>
          <w:b/>
          <w:bCs/>
        </w:rPr>
      </w:pPr>
      <w:bookmarkStart w:id="1" w:name="_Hlk201761842"/>
      <w:r w:rsidRPr="009550E3">
        <w:rPr>
          <w:b/>
          <w:bCs/>
          <w:i/>
          <w:iCs/>
        </w:rPr>
        <w:t>Задание № 1.</w:t>
      </w:r>
      <w:r w:rsidRPr="00AD7C6F">
        <w:rPr>
          <w:b/>
          <w:bCs/>
          <w:i/>
          <w:iCs/>
        </w:rPr>
        <w:t xml:space="preserve"> </w:t>
      </w:r>
      <w:r w:rsidRPr="00335E76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  <w:r>
        <w:rPr>
          <w:b/>
          <w:bCs/>
          <w:i/>
          <w:iCs/>
        </w:rPr>
        <w:t xml:space="preserve"> </w:t>
      </w:r>
      <w:r>
        <w:t>е</w:t>
      </w:r>
      <w:r w:rsidR="00EF6F56">
        <w:t>сли вы согласны с утверждением, напишите «Да»,</w:t>
      </w:r>
      <w:r>
        <w:t xml:space="preserve"> </w:t>
      </w:r>
      <w:r w:rsidR="00EF6F56">
        <w:t>если не согласны — «Нет». Внесите свои ответы в таблицу.</w:t>
      </w:r>
      <w:r>
        <w:t xml:space="preserve"> </w:t>
      </w:r>
      <w:r w:rsidR="00EF6F56" w:rsidRPr="003762B7">
        <w:rPr>
          <w:b/>
          <w:bCs/>
        </w:rPr>
        <w:t>По 1 баллу за каждую верную позицию, всего 10 баллов.</w:t>
      </w:r>
    </w:p>
    <w:bookmarkEnd w:id="1"/>
    <w:p w:rsidR="00EF6F56" w:rsidRDefault="00EF6F56" w:rsidP="003762B7">
      <w:pPr>
        <w:pStyle w:val="ac"/>
        <w:jc w:val="both"/>
      </w:pPr>
      <w:r>
        <w:t>1. Высшим проявлением гражданственности является патриотизм.</w:t>
      </w:r>
    </w:p>
    <w:p w:rsidR="00EF6F56" w:rsidRDefault="00EF6F56" w:rsidP="003762B7">
      <w:pPr>
        <w:pStyle w:val="ac"/>
        <w:jc w:val="both"/>
      </w:pPr>
      <w:r>
        <w:t>2. За несоблюдение неформальных норм предусматривается менее строгое</w:t>
      </w:r>
      <w:r w:rsidR="003762B7">
        <w:t xml:space="preserve"> </w:t>
      </w:r>
      <w:r>
        <w:t>наказание, чем за не соблюдение норм формальных.</w:t>
      </w:r>
    </w:p>
    <w:p w:rsidR="00EF6F56" w:rsidRDefault="00EF6F56" w:rsidP="003762B7">
      <w:pPr>
        <w:pStyle w:val="ac"/>
        <w:jc w:val="both"/>
      </w:pPr>
      <w:r>
        <w:t>3. В современном, быстро меняющемся мире уже нет места традициям.</w:t>
      </w:r>
    </w:p>
    <w:p w:rsidR="00EF6F56" w:rsidRDefault="00EF6F56" w:rsidP="003762B7">
      <w:pPr>
        <w:pStyle w:val="ac"/>
        <w:jc w:val="both"/>
      </w:pPr>
      <w:r>
        <w:t>4. Изменения в формальных нормах могут происходить быстрее, чем в</w:t>
      </w:r>
      <w:r w:rsidR="003762B7">
        <w:t xml:space="preserve"> </w:t>
      </w:r>
      <w:r>
        <w:t>неформальных нормах.</w:t>
      </w:r>
    </w:p>
    <w:p w:rsidR="00EF6F56" w:rsidRDefault="00EF6F56" w:rsidP="003762B7">
      <w:pPr>
        <w:pStyle w:val="ac"/>
        <w:jc w:val="both"/>
      </w:pPr>
      <w:r>
        <w:t>5. В обычной, повседневной жизни, произнося фразу «Привет. Как дела?» вы</w:t>
      </w:r>
      <w:r w:rsidR="003762B7">
        <w:t xml:space="preserve"> </w:t>
      </w:r>
      <w:r>
        <w:t>совершаете ритуальное действие.</w:t>
      </w:r>
    </w:p>
    <w:p w:rsidR="00EF6F56" w:rsidRDefault="00EF6F56" w:rsidP="003762B7">
      <w:pPr>
        <w:pStyle w:val="ac"/>
        <w:jc w:val="both"/>
      </w:pPr>
      <w:r>
        <w:t>6. Свободные блага доступны для всех нуждающихся в них.</w:t>
      </w:r>
    </w:p>
    <w:p w:rsidR="00EF6F56" w:rsidRDefault="00EF6F56" w:rsidP="003762B7">
      <w:pPr>
        <w:pStyle w:val="ac"/>
        <w:jc w:val="both"/>
      </w:pPr>
      <w:r>
        <w:t>7. Разрешение глобальных проблем требует коллективных действий людей,</w:t>
      </w:r>
      <w:r w:rsidR="003762B7">
        <w:t xml:space="preserve"> </w:t>
      </w:r>
      <w:r>
        <w:t>общих усилий всех народов.</w:t>
      </w:r>
    </w:p>
    <w:p w:rsidR="00EF6F56" w:rsidRDefault="00EF6F56" w:rsidP="003762B7">
      <w:pPr>
        <w:pStyle w:val="ac"/>
        <w:jc w:val="both"/>
      </w:pPr>
      <w:r>
        <w:t>8. Ведущей гарантией обеспечения права на свободу совести является</w:t>
      </w:r>
      <w:r w:rsidR="003762B7">
        <w:t xml:space="preserve"> </w:t>
      </w:r>
      <w:r>
        <w:t>закрепленная в Конституции теократическая форма правления.</w:t>
      </w:r>
    </w:p>
    <w:p w:rsidR="00EF6F56" w:rsidRDefault="00EF6F56" w:rsidP="003762B7">
      <w:pPr>
        <w:pStyle w:val="ac"/>
        <w:jc w:val="both"/>
      </w:pPr>
      <w:r>
        <w:t>9. Рост безработицы ведет к повышению потребительского спроса</w:t>
      </w:r>
    </w:p>
    <w:p w:rsidR="003762B7" w:rsidRDefault="00EF6F56" w:rsidP="003762B7">
      <w:pPr>
        <w:pStyle w:val="ac"/>
        <w:jc w:val="both"/>
      </w:pPr>
      <w:r>
        <w:t>10. Взаимодействие отдельных людей, социальных групп образует</w:t>
      </w:r>
      <w:r w:rsidR="003762B7">
        <w:t xml:space="preserve"> </w:t>
      </w:r>
      <w:r>
        <w:t>социальную структуру общества.</w:t>
      </w:r>
      <w:r>
        <w:cr/>
      </w:r>
    </w:p>
    <w:tbl>
      <w:tblPr>
        <w:tblStyle w:val="ad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3762B7" w:rsidTr="003762B7"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  <w:bookmarkStart w:id="2" w:name="_Hlk201761789"/>
            <w:r>
              <w:t>1</w:t>
            </w: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  <w:r>
              <w:t>2</w:t>
            </w: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  <w:r>
              <w:t>3</w:t>
            </w: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  <w:r>
              <w:t>4</w:t>
            </w: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  <w:r>
              <w:t>5</w:t>
            </w: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  <w:r>
              <w:t>6</w:t>
            </w: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  <w:r>
              <w:t>7</w:t>
            </w: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  <w:r>
              <w:t>8</w:t>
            </w: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  <w:r>
              <w:t>9</w:t>
            </w: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  <w:r>
              <w:t>10</w:t>
            </w:r>
          </w:p>
        </w:tc>
      </w:tr>
      <w:tr w:rsidR="003762B7" w:rsidTr="003762B7"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4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</w:p>
        </w:tc>
        <w:tc>
          <w:tcPr>
            <w:tcW w:w="935" w:type="dxa"/>
          </w:tcPr>
          <w:p w:rsidR="003762B7" w:rsidRDefault="003762B7" w:rsidP="003762B7">
            <w:pPr>
              <w:pStyle w:val="ac"/>
              <w:jc w:val="both"/>
            </w:pPr>
          </w:p>
        </w:tc>
      </w:tr>
      <w:bookmarkEnd w:id="2"/>
    </w:tbl>
    <w:p w:rsidR="003762B7" w:rsidRDefault="003762B7" w:rsidP="003762B7">
      <w:pPr>
        <w:pStyle w:val="ac"/>
        <w:jc w:val="both"/>
        <w:rPr>
          <w:lang w:val="en-US"/>
        </w:rPr>
      </w:pPr>
    </w:p>
    <w:p w:rsidR="00E861B6" w:rsidRPr="002A7308" w:rsidRDefault="006D2B3E" w:rsidP="00E861B6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</w:t>
      </w:r>
      <w:r w:rsidR="00E861B6">
        <w:rPr>
          <w:rFonts w:ascii="Times New Roman" w:eastAsia="Aptos" w:hAnsi="Times New Roman" w:cs="Times New Roman"/>
          <w:b/>
          <w:sz w:val="24"/>
          <w:szCs w:val="24"/>
        </w:rPr>
        <w:t xml:space="preserve"> ______________</w:t>
      </w:r>
    </w:p>
    <w:p w:rsidR="00E861B6" w:rsidRPr="00E861B6" w:rsidRDefault="00E861B6" w:rsidP="003762B7">
      <w:pPr>
        <w:pStyle w:val="ac"/>
        <w:jc w:val="both"/>
        <w:rPr>
          <w:lang w:val="en-US"/>
        </w:rPr>
      </w:pPr>
    </w:p>
    <w:p w:rsidR="003A3E36" w:rsidRDefault="003762B7" w:rsidP="003A3E36">
      <w:pPr>
        <w:pStyle w:val="ac"/>
        <w:jc w:val="both"/>
      </w:pPr>
      <w:r w:rsidRPr="009550E3">
        <w:rPr>
          <w:b/>
          <w:bCs/>
          <w:i/>
          <w:iCs/>
        </w:rPr>
        <w:t xml:space="preserve">Задание № </w:t>
      </w:r>
      <w:r w:rsidR="00740A55">
        <w:rPr>
          <w:b/>
          <w:bCs/>
          <w:i/>
          <w:iCs/>
        </w:rPr>
        <w:t>2</w:t>
      </w:r>
      <w:r w:rsidRPr="009550E3">
        <w:rPr>
          <w:b/>
          <w:bCs/>
          <w:i/>
          <w:iCs/>
        </w:rPr>
        <w:t>.</w:t>
      </w:r>
      <w:r w:rsidR="003A3E36" w:rsidRPr="003A3E36">
        <w:rPr>
          <w:b/>
          <w:bCs/>
          <w:i/>
          <w:iCs/>
        </w:rPr>
        <w:t xml:space="preserve"> </w:t>
      </w:r>
      <w:r w:rsidR="003A3E36" w:rsidRPr="00657AA4">
        <w:rPr>
          <w:b/>
          <w:bCs/>
          <w:i/>
          <w:iCs/>
        </w:rPr>
        <w:t>Решите логическую задачу. Подробно запишите решение.</w:t>
      </w:r>
      <w:r w:rsidR="003A3E36" w:rsidRPr="00430643">
        <w:rPr>
          <w:b/>
          <w:bCs/>
        </w:rPr>
        <w:t xml:space="preserve"> Всего за решение – 13 баллов. Правильный ответ без объяснений в п. а) 2 балла, в п. б) –</w:t>
      </w:r>
      <w:r w:rsidR="003A3E36">
        <w:rPr>
          <w:b/>
          <w:bCs/>
        </w:rPr>
        <w:t xml:space="preserve"> </w:t>
      </w:r>
      <w:r w:rsidR="003A3E36" w:rsidRPr="00430643">
        <w:rPr>
          <w:b/>
          <w:bCs/>
        </w:rPr>
        <w:t>0 баллов.</w:t>
      </w:r>
    </w:p>
    <w:p w:rsidR="00FD4C16" w:rsidRDefault="00FD4C16" w:rsidP="003762B7">
      <w:pPr>
        <w:pStyle w:val="ac"/>
        <w:jc w:val="both"/>
      </w:pPr>
    </w:p>
    <w:p w:rsidR="003A3E36" w:rsidRDefault="00FD4C16" w:rsidP="003A3E36">
      <w:pPr>
        <w:pStyle w:val="ac"/>
        <w:jc w:val="both"/>
      </w:pPr>
      <w:r>
        <w:t xml:space="preserve">В группе 40 человек, на каждом из них надет черный или желтый шарфик. Каждый человек в группе является либо честным, который всегда говорит правду, либо лжецом, который всегда лжет. Каждый из 40 человек сказал, что надел черный шарфик. Затем они поменялись шарфиками и 20 человек сказали, что на них надеты черные шарфики, а остальные 20 сказали, что на них желтые шарфики. </w:t>
      </w:r>
    </w:p>
    <w:p w:rsidR="000F28E3" w:rsidRDefault="00FD4C16" w:rsidP="003A3E36">
      <w:pPr>
        <w:pStyle w:val="ac"/>
        <w:jc w:val="both"/>
      </w:pPr>
      <w:r>
        <w:t>а) У какого количества лжецов теперь черные шарфики? Подробно объясните ответ.</w:t>
      </w:r>
    </w:p>
    <w:p w:rsidR="00FD4C16" w:rsidRDefault="00D45ABC" w:rsidP="00D45ABC">
      <w:pPr>
        <w:pStyle w:val="ac"/>
      </w:pPr>
      <w:r w:rsidRPr="00D45ABC">
        <w:t>б) может ли в группе быть 32 честных и 8 лжецов? Объясните ответ.</w:t>
      </w:r>
    </w:p>
    <w:p w:rsidR="00D45ABC" w:rsidRPr="009E7378" w:rsidRDefault="00740A55" w:rsidP="00FD4C1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B3E" w:rsidRPr="009E7378" w:rsidRDefault="006D2B3E" w:rsidP="006D2B3E">
      <w:pPr>
        <w:pStyle w:val="ac"/>
        <w:jc w:val="both"/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9E7378" w:rsidRDefault="006D2B3E" w:rsidP="00FD4C16"/>
    <w:p w:rsidR="00FD4C16" w:rsidRPr="003B6FFA" w:rsidRDefault="00740A55" w:rsidP="00740A55">
      <w:pPr>
        <w:pStyle w:val="ac"/>
        <w:rPr>
          <w:b/>
          <w:bCs/>
        </w:rPr>
      </w:pPr>
      <w:bookmarkStart w:id="3" w:name="_Hlk201763107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3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FD4C16" w:rsidRPr="003B6FFA">
        <w:t>По какому признаку образованы ряды? Назовите понятие, общее для</w:t>
      </w:r>
      <w:r w:rsidRPr="003B6FFA">
        <w:t xml:space="preserve"> </w:t>
      </w:r>
      <w:r w:rsidR="00FD4C16" w:rsidRPr="003B6FFA">
        <w:t>данного ряда или объединяющее данный ряд</w:t>
      </w:r>
      <w:r w:rsidR="003B6FFA" w:rsidRPr="003B6FFA">
        <w:t>.</w:t>
      </w:r>
      <w:r w:rsidR="003B6FFA" w:rsidRPr="003B6FFA">
        <w:rPr>
          <w:b/>
          <w:bCs/>
        </w:rPr>
        <w:t xml:space="preserve"> </w:t>
      </w:r>
      <w:r w:rsidR="00FD4C16" w:rsidRPr="003B6FFA">
        <w:rPr>
          <w:b/>
          <w:bCs/>
        </w:rPr>
        <w:t>2 балла за каждую верную позицию, всего – 20 баллов.</w:t>
      </w:r>
    </w:p>
    <w:bookmarkEnd w:id="3"/>
    <w:p w:rsidR="00FD4C16" w:rsidRDefault="00FD4C16" w:rsidP="00740A55">
      <w:pPr>
        <w:pStyle w:val="ac"/>
      </w:pPr>
      <w:r>
        <w:t>1. Сбор фактов, эксперимент, классификация</w:t>
      </w:r>
      <w:r w:rsidR="003B6FFA">
        <w:t xml:space="preserve"> __________________________________</w:t>
      </w:r>
    </w:p>
    <w:p w:rsidR="00FD4C16" w:rsidRDefault="00FD4C16" w:rsidP="00740A55">
      <w:pPr>
        <w:pStyle w:val="ac"/>
      </w:pPr>
      <w:r>
        <w:t>2. Труд, игра, творчество, познание</w:t>
      </w:r>
      <w:r w:rsidR="003B6FFA">
        <w:t xml:space="preserve"> __________________________________________</w:t>
      </w:r>
    </w:p>
    <w:p w:rsidR="00FD4C16" w:rsidRDefault="00FD4C16" w:rsidP="00740A55">
      <w:pPr>
        <w:pStyle w:val="ac"/>
      </w:pPr>
      <w:r>
        <w:t>3. Глава семьи, иерархия семейных статусов, семейные традиции</w:t>
      </w:r>
      <w:r w:rsidR="003B6FFA">
        <w:t xml:space="preserve"> _________________</w:t>
      </w:r>
    </w:p>
    <w:p w:rsidR="00FD4C16" w:rsidRDefault="00FD4C16" w:rsidP="00740A55">
      <w:pPr>
        <w:pStyle w:val="ac"/>
      </w:pPr>
      <w:r>
        <w:t>4. Труд, земля, предпринимательство, капитал</w:t>
      </w:r>
      <w:r w:rsidR="003B6FFA">
        <w:t xml:space="preserve"> _________________________________</w:t>
      </w:r>
    </w:p>
    <w:p w:rsidR="00FD4C16" w:rsidRDefault="00FD4C16" w:rsidP="00740A55">
      <w:pPr>
        <w:pStyle w:val="ac"/>
      </w:pPr>
      <w:r>
        <w:t>5. Вера, религиозная община, религиозная доктрина</w:t>
      </w:r>
      <w:r w:rsidR="003B6FFA">
        <w:t xml:space="preserve"> ____________________________</w:t>
      </w:r>
    </w:p>
    <w:p w:rsidR="00FD4C16" w:rsidRDefault="00FD4C16" w:rsidP="00740A55">
      <w:pPr>
        <w:pStyle w:val="ac"/>
      </w:pPr>
      <w:r>
        <w:t>6. Сословие, каста, класс</w:t>
      </w:r>
      <w:r w:rsidR="003B6FFA">
        <w:t xml:space="preserve"> ___________________________________________________</w:t>
      </w:r>
    </w:p>
    <w:p w:rsidR="00FD4C16" w:rsidRDefault="00FD4C16" w:rsidP="00740A55">
      <w:pPr>
        <w:pStyle w:val="ac"/>
      </w:pPr>
      <w:r>
        <w:t xml:space="preserve">7. Индивид, индивидуальность, личность </w:t>
      </w:r>
      <w:r w:rsidR="003B6FFA">
        <w:t>______________________________________</w:t>
      </w:r>
    </w:p>
    <w:p w:rsidR="00FD4C16" w:rsidRDefault="00FD4C16" w:rsidP="00740A55">
      <w:pPr>
        <w:pStyle w:val="ac"/>
      </w:pPr>
      <w:r>
        <w:t>8. Традиционное, индустриальное, постиндустриальное</w:t>
      </w:r>
      <w:r w:rsidR="003B6FFA">
        <w:t xml:space="preserve"> __________________________</w:t>
      </w:r>
    </w:p>
    <w:p w:rsidR="00FD4C16" w:rsidRDefault="00FD4C16" w:rsidP="00740A55">
      <w:pPr>
        <w:pStyle w:val="ac"/>
      </w:pPr>
      <w:r>
        <w:t>9. Репродуктивная функция, рекреационная функция, хозяйственно-экономическая</w:t>
      </w:r>
      <w:r w:rsidR="003B6FFA">
        <w:t xml:space="preserve"> </w:t>
      </w:r>
      <w:r>
        <w:t xml:space="preserve">функция, функция первичного социального контроля </w:t>
      </w:r>
      <w:r w:rsidR="003B6FFA">
        <w:t>____________________________</w:t>
      </w:r>
    </w:p>
    <w:p w:rsidR="00FD4C16" w:rsidRDefault="00FD4C16" w:rsidP="00740A55">
      <w:pPr>
        <w:pStyle w:val="ac"/>
      </w:pPr>
      <w:r>
        <w:t xml:space="preserve">10. Армия, церковь, брак, образование </w:t>
      </w:r>
      <w:r w:rsidR="003B6FFA">
        <w:t>_________________________________________</w:t>
      </w:r>
    </w:p>
    <w:p w:rsidR="006D2B3E" w:rsidRPr="009E7378" w:rsidRDefault="006D2B3E" w:rsidP="006D2B3E">
      <w:pPr>
        <w:pStyle w:val="ac"/>
        <w:jc w:val="both"/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9E7378" w:rsidRDefault="006D2B3E" w:rsidP="0005061F">
      <w:pPr>
        <w:rPr>
          <w:b/>
        </w:rPr>
      </w:pPr>
    </w:p>
    <w:p w:rsidR="0005061F" w:rsidRDefault="00895823" w:rsidP="00895823">
      <w:pPr>
        <w:pStyle w:val="ac"/>
      </w:pPr>
      <w:bookmarkStart w:id="4" w:name="_Hlk201763292"/>
      <w:bookmarkStart w:id="5" w:name="_Hlk201763245"/>
      <w:bookmarkStart w:id="6" w:name="_Hlk201760601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4</w:t>
      </w:r>
      <w:r w:rsidRPr="009550E3">
        <w:rPr>
          <w:b/>
          <w:bCs/>
          <w:i/>
          <w:iCs/>
        </w:rPr>
        <w:t>.</w:t>
      </w:r>
      <w:bookmarkEnd w:id="4"/>
      <w:r>
        <w:rPr>
          <w:b/>
          <w:bCs/>
          <w:i/>
          <w:iCs/>
        </w:rPr>
        <w:t xml:space="preserve"> </w:t>
      </w:r>
      <w:r w:rsidR="0005061F">
        <w:t>Рассмотрите изображения и выполните задания. Сравните изображение</w:t>
      </w:r>
      <w:r>
        <w:t xml:space="preserve"> </w:t>
      </w:r>
      <w:r w:rsidR="0005061F">
        <w:t>современного герба России с изображением на печати Ивана III. В чём сходство? Что</w:t>
      </w:r>
      <w:r>
        <w:t xml:space="preserve"> </w:t>
      </w:r>
      <w:r w:rsidR="0005061F">
        <w:t>изменилось? Запишите не менее двух черт сходства и не менее двух черт отличия в</w:t>
      </w:r>
    </w:p>
    <w:p w:rsidR="0005061F" w:rsidRDefault="0005061F" w:rsidP="00895823">
      <w:pPr>
        <w:pStyle w:val="ac"/>
      </w:pPr>
      <w:r>
        <w:t>таблице.</w:t>
      </w:r>
      <w:r w:rsidRPr="0005061F">
        <w:rPr>
          <w:rStyle w:val="10"/>
        </w:rPr>
        <w:t xml:space="preserve"> </w:t>
      </w:r>
      <w:r>
        <w:rPr>
          <w:rStyle w:val="fontstyle01"/>
          <w:rFonts w:eastAsiaTheme="majorEastAsia"/>
        </w:rPr>
        <w:t>По 2 балла за каждую указанную черту</w:t>
      </w:r>
      <w:r>
        <w:rPr>
          <w:rStyle w:val="fontstyle01"/>
        </w:rPr>
        <w:t xml:space="preserve">. </w:t>
      </w:r>
      <w:r w:rsidR="00895823">
        <w:rPr>
          <w:rStyle w:val="fontstyle01"/>
          <w:rFonts w:eastAsiaTheme="majorEastAsia"/>
        </w:rPr>
        <w:t>Максимальное количество баллов</w:t>
      </w:r>
      <w:r>
        <w:rPr>
          <w:rStyle w:val="fontstyle01"/>
          <w:rFonts w:eastAsiaTheme="majorEastAsia"/>
        </w:rPr>
        <w:t xml:space="preserve"> – </w:t>
      </w:r>
      <w:r w:rsidR="00895823">
        <w:rPr>
          <w:rStyle w:val="fontstyle01"/>
          <w:rFonts w:eastAsiaTheme="majorEastAsia"/>
        </w:rPr>
        <w:t>12.</w:t>
      </w:r>
    </w:p>
    <w:bookmarkEnd w:id="5"/>
    <w:p w:rsidR="0005061F" w:rsidRDefault="0005061F" w:rsidP="0005061F">
      <w:pPr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940425" cy="20078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0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d"/>
        <w:tblW w:w="0" w:type="auto"/>
        <w:tblLook w:val="04A0"/>
      </w:tblPr>
      <w:tblGrid>
        <w:gridCol w:w="4672"/>
        <w:gridCol w:w="4673"/>
      </w:tblGrid>
      <w:tr w:rsidR="0005061F" w:rsidTr="0005061F">
        <w:tc>
          <w:tcPr>
            <w:tcW w:w="4672" w:type="dxa"/>
          </w:tcPr>
          <w:p w:rsidR="0005061F" w:rsidRDefault="0005061F" w:rsidP="00895823">
            <w:pPr>
              <w:pStyle w:val="ac"/>
              <w:jc w:val="center"/>
            </w:pPr>
            <w:r>
              <w:t>Общие черты</w:t>
            </w:r>
          </w:p>
        </w:tc>
        <w:tc>
          <w:tcPr>
            <w:tcW w:w="4673" w:type="dxa"/>
          </w:tcPr>
          <w:p w:rsidR="0005061F" w:rsidRDefault="0005061F" w:rsidP="00895823">
            <w:pPr>
              <w:pStyle w:val="ac"/>
              <w:jc w:val="center"/>
            </w:pPr>
            <w:r>
              <w:t>Отличия</w:t>
            </w:r>
          </w:p>
        </w:tc>
      </w:tr>
      <w:tr w:rsidR="0005061F" w:rsidTr="0005061F">
        <w:tc>
          <w:tcPr>
            <w:tcW w:w="4672" w:type="dxa"/>
          </w:tcPr>
          <w:p w:rsidR="0005061F" w:rsidRDefault="0005061F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</w:tc>
        <w:tc>
          <w:tcPr>
            <w:tcW w:w="4673" w:type="dxa"/>
          </w:tcPr>
          <w:p w:rsidR="0005061F" w:rsidRDefault="0005061F" w:rsidP="0005061F"/>
        </w:tc>
      </w:tr>
      <w:tr w:rsidR="0005061F" w:rsidTr="0005061F">
        <w:tc>
          <w:tcPr>
            <w:tcW w:w="4672" w:type="dxa"/>
          </w:tcPr>
          <w:p w:rsidR="0005061F" w:rsidRDefault="0005061F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</w:tc>
        <w:tc>
          <w:tcPr>
            <w:tcW w:w="4673" w:type="dxa"/>
          </w:tcPr>
          <w:p w:rsidR="0005061F" w:rsidRDefault="0005061F" w:rsidP="0005061F"/>
        </w:tc>
      </w:tr>
      <w:tr w:rsidR="0005061F" w:rsidTr="0005061F">
        <w:tc>
          <w:tcPr>
            <w:tcW w:w="4672" w:type="dxa"/>
          </w:tcPr>
          <w:p w:rsidR="0005061F" w:rsidRDefault="0005061F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</w:tc>
        <w:tc>
          <w:tcPr>
            <w:tcW w:w="4673" w:type="dxa"/>
          </w:tcPr>
          <w:p w:rsidR="0005061F" w:rsidRDefault="0005061F" w:rsidP="0005061F"/>
        </w:tc>
      </w:tr>
      <w:tr w:rsidR="0005061F" w:rsidTr="0005061F">
        <w:tc>
          <w:tcPr>
            <w:tcW w:w="4672" w:type="dxa"/>
          </w:tcPr>
          <w:p w:rsidR="0005061F" w:rsidRDefault="0005061F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  <w:p w:rsidR="00214B17" w:rsidRDefault="00214B17" w:rsidP="0005061F">
            <w:pPr>
              <w:jc w:val="center"/>
            </w:pPr>
          </w:p>
        </w:tc>
        <w:tc>
          <w:tcPr>
            <w:tcW w:w="4673" w:type="dxa"/>
          </w:tcPr>
          <w:p w:rsidR="0005061F" w:rsidRDefault="0005061F" w:rsidP="0005061F"/>
        </w:tc>
      </w:tr>
      <w:bookmarkEnd w:id="6"/>
    </w:tbl>
    <w:p w:rsidR="006D2B3E" w:rsidRDefault="006D2B3E" w:rsidP="006D2B3E">
      <w:pPr>
        <w:pStyle w:val="ac"/>
        <w:jc w:val="both"/>
        <w:rPr>
          <w:lang w:val="en-US"/>
        </w:rPr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6D2B3E" w:rsidRDefault="006D2B3E" w:rsidP="0005061F">
      <w:pPr>
        <w:ind w:firstLine="708"/>
        <w:rPr>
          <w:lang w:val="en-US"/>
        </w:rPr>
      </w:pPr>
    </w:p>
    <w:p w:rsidR="009B0708" w:rsidRPr="00214B17" w:rsidRDefault="00895823" w:rsidP="00895823">
      <w:pPr>
        <w:pStyle w:val="ac"/>
        <w:rPr>
          <w:b/>
          <w:bCs/>
        </w:rPr>
      </w:pPr>
      <w:bookmarkStart w:id="7" w:name="_Hlk201763401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5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9B0708">
        <w:t xml:space="preserve">Решите экономическую задачу. Решение обоснуйте. </w:t>
      </w:r>
      <w:r w:rsidR="00214B17" w:rsidRPr="00214B17">
        <w:rPr>
          <w:b/>
          <w:bCs/>
        </w:rPr>
        <w:t>10</w:t>
      </w:r>
      <w:r w:rsidR="009B0708" w:rsidRPr="00214B17">
        <w:rPr>
          <w:b/>
          <w:bCs/>
        </w:rPr>
        <w:t xml:space="preserve"> баллов.</w:t>
      </w:r>
    </w:p>
    <w:bookmarkEnd w:id="7"/>
    <w:p w:rsidR="00214B17" w:rsidRDefault="00214B17" w:rsidP="00895823">
      <w:pPr>
        <w:pStyle w:val="ac"/>
      </w:pPr>
    </w:p>
    <w:p w:rsidR="009B0708" w:rsidRDefault="009B0708" w:rsidP="00895823">
      <w:pPr>
        <w:pStyle w:val="ac"/>
      </w:pPr>
      <w:r>
        <w:t>Ежедневная выручка предприятия «Улыбка» составляет 35 000 руб.</w:t>
      </w:r>
      <w:r w:rsidR="00214B17">
        <w:t xml:space="preserve"> </w:t>
      </w:r>
      <w:r>
        <w:t>Ежедневно на оплату света тратится 500 руб., воды – 1000 руб., на сырье –</w:t>
      </w:r>
      <w:r w:rsidR="00214B17">
        <w:t xml:space="preserve"> </w:t>
      </w:r>
      <w:r>
        <w:t>6500 руб., на аренду – 500 руб., на</w:t>
      </w:r>
      <w:r w:rsidR="00214B17">
        <w:t xml:space="preserve"> </w:t>
      </w:r>
      <w:r>
        <w:t>заработную плату рабочим – 7200 руб.</w:t>
      </w:r>
    </w:p>
    <w:p w:rsidR="009B0708" w:rsidRDefault="009B0708" w:rsidP="00895823">
      <w:pPr>
        <w:pStyle w:val="ac"/>
      </w:pPr>
      <w:r>
        <w:t>Какова была сумма прибыли предприятия «Улыбка» в сентябре, если было</w:t>
      </w:r>
      <w:r w:rsidR="00214B17">
        <w:t xml:space="preserve"> </w:t>
      </w:r>
      <w:r>
        <w:t>26 рабочих дней?</w:t>
      </w:r>
    </w:p>
    <w:p w:rsidR="00E2577C" w:rsidRPr="009E7378" w:rsidRDefault="00214B17" w:rsidP="00E2577C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B3E" w:rsidRPr="009E7378" w:rsidRDefault="006D2B3E" w:rsidP="006D2B3E">
      <w:pPr>
        <w:pStyle w:val="ac"/>
        <w:jc w:val="both"/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9E7378" w:rsidRDefault="006D2B3E" w:rsidP="00E2577C"/>
    <w:p w:rsidR="00E2577C" w:rsidRPr="00131C99" w:rsidRDefault="00214B17" w:rsidP="00214B17">
      <w:pPr>
        <w:pStyle w:val="ac"/>
        <w:rPr>
          <w:b/>
          <w:bCs/>
        </w:rPr>
      </w:pPr>
      <w:bookmarkStart w:id="8" w:name="_Hlk201763572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6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E2577C">
        <w:t>Проанализируйте ситуацию с точки зрения права и ответьте на вопросы.</w:t>
      </w:r>
      <w:r w:rsidR="00131C99" w:rsidRPr="00131C99">
        <w:t xml:space="preserve"> </w:t>
      </w:r>
      <w:r w:rsidR="00131C99" w:rsidRPr="00131C99">
        <w:rPr>
          <w:b/>
          <w:bCs/>
        </w:rPr>
        <w:t xml:space="preserve">Максимальный балл – </w:t>
      </w:r>
      <w:r w:rsidR="00131C99">
        <w:rPr>
          <w:b/>
          <w:bCs/>
        </w:rPr>
        <w:t>10</w:t>
      </w:r>
      <w:r w:rsidR="00131C99" w:rsidRPr="00131C99">
        <w:rPr>
          <w:b/>
          <w:bCs/>
        </w:rPr>
        <w:t xml:space="preserve"> баллов</w:t>
      </w:r>
    </w:p>
    <w:p w:rsidR="00131C99" w:rsidRDefault="00131C99" w:rsidP="00214B17">
      <w:pPr>
        <w:pStyle w:val="ac"/>
      </w:pPr>
    </w:p>
    <w:bookmarkEnd w:id="8"/>
    <w:p w:rsidR="00E2577C" w:rsidRDefault="00E2577C" w:rsidP="00214B17">
      <w:pPr>
        <w:pStyle w:val="ac"/>
      </w:pPr>
      <w:r>
        <w:t>17-летние юноши, возвращаясь на метро домой, присели на ступеньки</w:t>
      </w:r>
      <w:r w:rsidR="00131C99">
        <w:t xml:space="preserve"> </w:t>
      </w:r>
      <w:r>
        <w:t>эскалатора. Работник метро потребовал встать, но юноши ответили нецензурной</w:t>
      </w:r>
      <w:r w:rsidR="00131C99">
        <w:t xml:space="preserve"> </w:t>
      </w:r>
      <w:r>
        <w:t>бранью.</w:t>
      </w:r>
    </w:p>
    <w:p w:rsidR="00E2577C" w:rsidRDefault="00E2577C" w:rsidP="00214B17">
      <w:pPr>
        <w:pStyle w:val="ac"/>
      </w:pPr>
      <w:r>
        <w:t>Являются ли их действия правонарушением? Укажите любые три</w:t>
      </w:r>
      <w:r w:rsidR="00131C99">
        <w:t xml:space="preserve"> </w:t>
      </w:r>
      <w:r>
        <w:t>признака, по которым вы это определили. Какая юридическая ответственность</w:t>
      </w:r>
      <w:r w:rsidR="00131C99">
        <w:t xml:space="preserve"> </w:t>
      </w:r>
      <w:r>
        <w:t>последует за этими действиями</w:t>
      </w:r>
      <w:r w:rsidR="00131C99">
        <w:t xml:space="preserve"> </w:t>
      </w:r>
      <w:r>
        <w:t>подростков?</w:t>
      </w:r>
    </w:p>
    <w:p w:rsidR="00395F2A" w:rsidRPr="009E7378" w:rsidRDefault="00131C99" w:rsidP="00395F2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2B3E" w:rsidRPr="009E7378" w:rsidRDefault="006D2B3E" w:rsidP="006D2B3E">
      <w:pPr>
        <w:pStyle w:val="ac"/>
        <w:jc w:val="both"/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9E7378" w:rsidRDefault="006D2B3E" w:rsidP="00395F2A">
      <w:pPr>
        <w:rPr>
          <w:b/>
        </w:rPr>
      </w:pPr>
    </w:p>
    <w:p w:rsidR="00395F2A" w:rsidRDefault="00131C99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9" w:name="_Hlk201763691"/>
      <w:bookmarkStart w:id="10" w:name="_Hlk201761528"/>
      <w:r w:rsidRPr="009550E3">
        <w:rPr>
          <w:b/>
          <w:bCs/>
          <w:i/>
          <w:iCs/>
        </w:rPr>
        <w:lastRenderedPageBreak/>
        <w:t xml:space="preserve">Задание № </w:t>
      </w:r>
      <w:r>
        <w:rPr>
          <w:b/>
          <w:bCs/>
          <w:i/>
          <w:iCs/>
        </w:rPr>
        <w:t>7</w:t>
      </w:r>
      <w:r w:rsidRPr="009550E3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bookmarkEnd w:id="9"/>
      <w:r w:rsidR="00395F2A">
        <w:rPr>
          <w:rStyle w:val="c12"/>
          <w:rFonts w:eastAsiaTheme="majorEastAsia"/>
          <w:b/>
          <w:bCs/>
          <w:color w:val="000000"/>
          <w:sz w:val="22"/>
          <w:szCs w:val="22"/>
        </w:rPr>
        <w:t>Ученый должен грамотно писать понятия и термины. Впишите правильные буквы вместо пропусков.</w:t>
      </w:r>
      <w:r w:rsidR="00E77B0F">
        <w:rPr>
          <w:rStyle w:val="c12"/>
          <w:rFonts w:eastAsiaTheme="majorEastAsia"/>
          <w:b/>
          <w:bCs/>
          <w:color w:val="000000"/>
          <w:sz w:val="22"/>
          <w:szCs w:val="22"/>
        </w:rPr>
        <w:t xml:space="preserve"> </w:t>
      </w:r>
      <w:bookmarkStart w:id="11" w:name="_Hlk201763851"/>
      <w:r w:rsidR="00E77B0F">
        <w:rPr>
          <w:rStyle w:val="c12"/>
          <w:rFonts w:eastAsiaTheme="majorEastAsia"/>
          <w:b/>
          <w:bCs/>
          <w:color w:val="000000"/>
          <w:sz w:val="22"/>
          <w:szCs w:val="22"/>
        </w:rPr>
        <w:t>Каждое правильное понятие (без грамматических ошибок) – 2 балла, максимально - 20 баллов.</w:t>
      </w:r>
    </w:p>
    <w:bookmarkEnd w:id="11"/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1)        С _ Ц _ _ ЛИЗАЦИЯ – процесс усвоения человеком определенной системы знаний, норм и ценностей, позволяющих ему функционировать в качестве полноправного члена общества.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2)        К _ Р _ У _ ЦИЯ - прямое использование должностным лицом своего служебного положения в целях личного обогащения.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3)        Д _ СКР _ М _ НАЦИЯ - умаление прав какой-либо группы граждан по мотивам их национальности, расы, пола, вероисповедания и т. п.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4)        СУВ _ Р _ Н _ ТЕТ - независимость государства во внешних и верховенство во внутренних делах.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5)        П _ Ц _ _ ИЗМ - антивоенное движение, участники которого выступают против всякой войны.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6)        П _ С _ _ МИЗМ - представление о том, что в мире преобладает негативное начало (хаос, зло и т. п.); настроения безысходности, неверия в будущее.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7)        _ _ РА _ ХИЯ - расположение частей или элементов целого в порядке от высшего к низшему.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8)        Д _ Ф _ ЦИТ - недостаток, нехватка чего-либо; товар, которого нет в достаточном количестве.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9)        Т _ Т _ Л _ Т _ РИЗМ - политический режим, претендующий на полный контроль над личностью со стороны, государства.</w:t>
      </w:r>
    </w:p>
    <w:p w:rsidR="00395F2A" w:rsidRDefault="00395F2A" w:rsidP="00395F2A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rFonts w:eastAsiaTheme="majorEastAsia"/>
          <w:color w:val="000000"/>
          <w:sz w:val="22"/>
          <w:szCs w:val="22"/>
        </w:rPr>
        <w:t>10)        _ С _ _ МИЛЯЦИЯ - слияние одного народа с другим с утратой одним из них своего языка, культуры, национального самосознания.</w:t>
      </w:r>
    </w:p>
    <w:bookmarkEnd w:id="10"/>
    <w:p w:rsidR="006D2B3E" w:rsidRPr="009E7378" w:rsidRDefault="006D2B3E" w:rsidP="006D2B3E">
      <w:pPr>
        <w:pStyle w:val="ac"/>
        <w:jc w:val="both"/>
      </w:pPr>
    </w:p>
    <w:p w:rsidR="006D2B3E" w:rsidRPr="002A7308" w:rsidRDefault="006D2B3E" w:rsidP="006D2B3E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D2B3E" w:rsidRPr="006D2B3E" w:rsidRDefault="006D2B3E" w:rsidP="00395F2A">
      <w:pPr>
        <w:rPr>
          <w:lang w:val="en-US"/>
        </w:rPr>
      </w:pPr>
    </w:p>
    <w:sectPr w:rsidR="006D2B3E" w:rsidRPr="006D2B3E" w:rsidSect="00895823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A6046"/>
    <w:rsid w:val="000202BE"/>
    <w:rsid w:val="0005061F"/>
    <w:rsid w:val="00086DB2"/>
    <w:rsid w:val="00092B33"/>
    <w:rsid w:val="000F28E3"/>
    <w:rsid w:val="00131C99"/>
    <w:rsid w:val="00214B17"/>
    <w:rsid w:val="003762B7"/>
    <w:rsid w:val="00395F2A"/>
    <w:rsid w:val="003A3E36"/>
    <w:rsid w:val="003B6FFA"/>
    <w:rsid w:val="0057210B"/>
    <w:rsid w:val="006D2B3E"/>
    <w:rsid w:val="00715C7C"/>
    <w:rsid w:val="00740A55"/>
    <w:rsid w:val="00795CC5"/>
    <w:rsid w:val="00895823"/>
    <w:rsid w:val="009B0708"/>
    <w:rsid w:val="009E7378"/>
    <w:rsid w:val="00D45ABC"/>
    <w:rsid w:val="00D669C7"/>
    <w:rsid w:val="00E2577C"/>
    <w:rsid w:val="00E25EB4"/>
    <w:rsid w:val="00E77B0F"/>
    <w:rsid w:val="00E861B6"/>
    <w:rsid w:val="00EF6F56"/>
    <w:rsid w:val="00F349A7"/>
    <w:rsid w:val="00F5297D"/>
    <w:rsid w:val="00FA6046"/>
    <w:rsid w:val="00FD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EB4"/>
  </w:style>
  <w:style w:type="paragraph" w:styleId="1">
    <w:name w:val="heading 1"/>
    <w:basedOn w:val="a"/>
    <w:next w:val="a"/>
    <w:link w:val="10"/>
    <w:uiPriority w:val="9"/>
    <w:qFormat/>
    <w:rsid w:val="00FA6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0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6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60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6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6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6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6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60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60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60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604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604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604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604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604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604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6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A6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6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6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6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604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604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604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60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604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A6046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EF6F5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01">
    <w:name w:val="fontstyle01"/>
    <w:basedOn w:val="a0"/>
    <w:rsid w:val="0005061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table" w:styleId="ad">
    <w:name w:val="Table Grid"/>
    <w:basedOn w:val="a1"/>
    <w:uiPriority w:val="39"/>
    <w:rsid w:val="00050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395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2">
    <w:name w:val="c12"/>
    <w:basedOn w:val="a0"/>
    <w:rsid w:val="00395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1309</Words>
  <Characters>7463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kislicamv</cp:lastModifiedBy>
  <cp:revision>7</cp:revision>
  <dcterms:created xsi:type="dcterms:W3CDTF">2025-06-25T09:00:00Z</dcterms:created>
  <dcterms:modified xsi:type="dcterms:W3CDTF">2025-08-07T09:50:00Z</dcterms:modified>
</cp:coreProperties>
</file>